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C76A3E2" w:rsidR="00492E2D" w:rsidRDefault="00492E2D" w:rsidP="00492E2D">
      <w:pPr>
        <w:pStyle w:val="Heading1"/>
        <w:spacing w:line="360" w:lineRule="auto"/>
        <w:rPr>
          <w:rFonts w:eastAsia="Times New Roman"/>
        </w:rPr>
      </w:pPr>
      <w:r>
        <w:rPr>
          <w:rFonts w:eastAsia="Times New Roman"/>
        </w:rPr>
        <w:t xml:space="preserve">Bathing water profile - </w:t>
      </w:r>
      <w:r w:rsidR="00C87AA5">
        <w:rPr>
          <w:rFonts w:eastAsia="Times New Roman"/>
        </w:rPr>
        <w:t>Balmedie</w:t>
      </w:r>
    </w:p>
    <w:p w14:paraId="27D877EB" w14:textId="5A532EA4" w:rsidR="00492E2D" w:rsidRPr="003A3C21" w:rsidRDefault="00492E2D" w:rsidP="00492E2D">
      <w:pPr>
        <w:rPr>
          <w:rStyle w:val="Hyperlink"/>
          <w:color w:val="0070C0"/>
        </w:rPr>
      </w:pPr>
      <w:r w:rsidRPr="003A3C21">
        <w:rPr>
          <w:color w:val="0070C0"/>
        </w:rPr>
        <w:fldChar w:fldCharType="begin"/>
      </w:r>
      <w:r w:rsidR="00CC73FB" w:rsidRPr="003A3C21">
        <w:rPr>
          <w:color w:val="0070C0"/>
        </w:rPr>
        <w:instrText>HYPERLINK "https://www2.sepa.org.uk/bathingwaters/ViewResults.aspx?id=235334"</w:instrText>
      </w:r>
      <w:r w:rsidRPr="003A3C21">
        <w:rPr>
          <w:color w:val="0070C0"/>
        </w:rPr>
      </w:r>
      <w:r w:rsidRPr="003A3C21">
        <w:rPr>
          <w:color w:val="0070C0"/>
        </w:rPr>
        <w:fldChar w:fldCharType="separate"/>
      </w:r>
      <w:r w:rsidRPr="003A3C21">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3A3C21">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4AE975D" w:rsidR="00492E2D" w:rsidRDefault="001009BE" w:rsidP="003A3C21">
      <w:pPr>
        <w:rPr>
          <w:rFonts w:eastAsia="Times New Roman"/>
        </w:rPr>
      </w:pPr>
      <w:r w:rsidRPr="001009BE">
        <w:rPr>
          <w:rFonts w:eastAsia="Times New Roman"/>
        </w:rPr>
        <w:t xml:space="preserve">Balmedie beach is an extensive sandy beach on the Aberdeenshire coast. </w:t>
      </w:r>
      <w:r w:rsidR="00DA57DC">
        <w:rPr>
          <w:rFonts w:eastAsia="Times New Roman"/>
        </w:rPr>
        <w:t xml:space="preserve">It is adjacent to the </w:t>
      </w:r>
      <w:r w:rsidRPr="001009BE">
        <w:rPr>
          <w:rFonts w:eastAsia="Times New Roman"/>
        </w:rPr>
        <w:t xml:space="preserve">Balmedie Country Park. The bathing area is centred round the main access routes to the beach from the country park. Kite surfing and other water sports are popular </w:t>
      </w:r>
      <w:r w:rsidR="00D9152D">
        <w:rPr>
          <w:rFonts w:eastAsia="Times New Roman"/>
        </w:rPr>
        <w:t>here</w:t>
      </w:r>
      <w:r w:rsidRPr="001009BE">
        <w:rPr>
          <w:rFonts w:eastAsia="Times New Roman"/>
        </w:rPr>
        <w:t>.</w:t>
      </w:r>
      <w:r w:rsidR="00DA57DC">
        <w:rPr>
          <w:rFonts w:eastAsia="Times New Roman"/>
        </w:rPr>
        <w:t xml:space="preserve"> </w:t>
      </w:r>
      <w:r w:rsidR="00FC250E">
        <w:rPr>
          <w:rFonts w:eastAsia="Times New Roman"/>
        </w:rPr>
        <w:t xml:space="preserve">Depending on the tide, </w:t>
      </w:r>
      <w:r w:rsidRPr="001009BE">
        <w:rPr>
          <w:rFonts w:eastAsia="Times New Roman"/>
        </w:rPr>
        <w:t>the approximate distance to the water’s edge can vary from 0</w:t>
      </w:r>
      <w:r w:rsidR="00DA57DC">
        <w:rPr>
          <w:rFonts w:eastAsia="Times New Roman"/>
        </w:rPr>
        <w:t>-</w:t>
      </w:r>
      <w:r w:rsidRPr="001009BE">
        <w:rPr>
          <w:rFonts w:eastAsia="Times New Roman"/>
        </w:rPr>
        <w:t>200 metres. The sandy beach slopes gently towards the water</w:t>
      </w:r>
      <w:r w:rsidR="00FB484D">
        <w:rPr>
          <w:rFonts w:eastAsia="Times New Roman"/>
        </w:rPr>
        <w:t>.</w:t>
      </w:r>
    </w:p>
    <w:p w14:paraId="1B55FC4F" w14:textId="77777777" w:rsidR="003A3C21" w:rsidRDefault="003A3C21" w:rsidP="003A3C21">
      <w:pPr>
        <w:rPr>
          <w:rFonts w:eastAsia="Times New Roman"/>
        </w:rPr>
      </w:pPr>
    </w:p>
    <w:p w14:paraId="0F37DE76" w14:textId="20557704" w:rsidR="00223CED" w:rsidRPr="002A46E4" w:rsidRDefault="003A3C21" w:rsidP="003A3C21">
      <w:pPr>
        <w:rPr>
          <w:rFonts w:eastAsia="Times New Roman"/>
        </w:rPr>
      </w:pPr>
      <w:r>
        <w:rPr>
          <w:rFonts w:eastAsia="Times New Roman"/>
        </w:rPr>
        <w:t>Site details:</w:t>
      </w:r>
    </w:p>
    <w:p w14:paraId="6116EF22" w14:textId="13862578" w:rsidR="00223CED" w:rsidRPr="002A46E4" w:rsidRDefault="00223CED" w:rsidP="003A3C21">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1009BE">
        <w:rPr>
          <w:rFonts w:eastAsia="Times New Roman"/>
          <w:sz w:val="24"/>
          <w:szCs w:val="24"/>
        </w:rPr>
        <w:t>Aberdeenshire Council</w:t>
      </w:r>
    </w:p>
    <w:p w14:paraId="47E0D9B9" w14:textId="4321347B" w:rsidR="00223CED" w:rsidRPr="002A46E4" w:rsidRDefault="00223CED" w:rsidP="003A3C21">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009BE">
        <w:rPr>
          <w:rFonts w:eastAsia="Times New Roman"/>
          <w:sz w:val="24"/>
          <w:szCs w:val="24"/>
        </w:rPr>
        <w:t>1999</w:t>
      </w:r>
    </w:p>
    <w:p w14:paraId="52D0E363" w14:textId="31E6D4F8" w:rsidR="00223CED" w:rsidRPr="003A3C21" w:rsidRDefault="00223CED" w:rsidP="003A3C21">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009BE">
        <w:rPr>
          <w:rFonts w:eastAsia="Times New Roman"/>
          <w:sz w:val="24"/>
          <w:szCs w:val="24"/>
        </w:rPr>
        <w:t>N</w:t>
      </w:r>
      <w:r w:rsidR="00FB484D" w:rsidRPr="00FB484D">
        <w:rPr>
          <w:rFonts w:eastAsia="Times New Roman"/>
          <w:sz w:val="24"/>
          <w:szCs w:val="24"/>
        </w:rPr>
        <w:t>J 98050 18330</w:t>
      </w:r>
    </w:p>
    <w:p w14:paraId="0724679F" w14:textId="77777777" w:rsidR="00492E2D" w:rsidRPr="002A46E4" w:rsidRDefault="00492E2D" w:rsidP="003A3C21">
      <w:pPr>
        <w:rPr>
          <w:rFonts w:eastAsia="Times New Roman"/>
        </w:rPr>
      </w:pPr>
    </w:p>
    <w:p w14:paraId="1AA7F696" w14:textId="77777777" w:rsidR="00492E2D" w:rsidRPr="002A46E4" w:rsidRDefault="00492E2D" w:rsidP="003A3C21">
      <w:pPr>
        <w:rPr>
          <w:rFonts w:eastAsia="Times New Roman"/>
        </w:rPr>
      </w:pPr>
    </w:p>
    <w:p w14:paraId="38AB9855" w14:textId="77777777" w:rsidR="00492E2D" w:rsidRPr="00C2599F" w:rsidRDefault="00492E2D" w:rsidP="003A3C21">
      <w:pPr>
        <w:pStyle w:val="Heading2"/>
        <w:spacing w:line="360" w:lineRule="auto"/>
        <w:rPr>
          <w:rFonts w:eastAsia="Times New Roman"/>
          <w:szCs w:val="32"/>
        </w:rPr>
      </w:pPr>
      <w:r w:rsidRPr="00C2599F">
        <w:rPr>
          <w:rFonts w:eastAsia="Times New Roman"/>
          <w:szCs w:val="32"/>
        </w:rPr>
        <w:t>Risks to water quality</w:t>
      </w:r>
    </w:p>
    <w:p w14:paraId="52E4FF51" w14:textId="77777777" w:rsidR="009E1416" w:rsidRPr="00F35CC2" w:rsidRDefault="009E1416" w:rsidP="009E1416">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36239ADF" w14:textId="77777777" w:rsidR="009E1416" w:rsidRPr="00F35CC2" w:rsidRDefault="009E1416" w:rsidP="009E1416">
      <w:pPr>
        <w:rPr>
          <w:rFonts w:ascii="Arial" w:hAnsi="Arial" w:cs="Arial"/>
        </w:rPr>
      </w:pPr>
    </w:p>
    <w:p w14:paraId="0EF92BB1" w14:textId="5C2AC253" w:rsidR="009E1416" w:rsidRPr="00F35CC2" w:rsidRDefault="009E1416" w:rsidP="009E1416">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62D943DD" w:rsidR="00075AD5" w:rsidRDefault="00075AD5" w:rsidP="003A3C21"/>
    <w:p w14:paraId="5064707B" w14:textId="77777777" w:rsidR="00D97E70" w:rsidRDefault="00D97E70" w:rsidP="003A3C21"/>
    <w:p w14:paraId="72F5D91A" w14:textId="77777777" w:rsidR="00D97E70" w:rsidRPr="00075AD5" w:rsidRDefault="00D97E70" w:rsidP="003A3C21"/>
    <w:p w14:paraId="136FC92A" w14:textId="77777777" w:rsidR="00492E2D" w:rsidRPr="00C2599F" w:rsidRDefault="00492E2D" w:rsidP="003A3C21">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73BB2650" w14:textId="3CEF8020" w:rsidR="00A00707" w:rsidRPr="00A00707" w:rsidRDefault="00A00707" w:rsidP="003A3C21">
      <w:pPr>
        <w:spacing w:after="240"/>
        <w:rPr>
          <w:rFonts w:eastAsia="Times New Roman"/>
        </w:rPr>
      </w:pPr>
      <w:r w:rsidRPr="00A00707">
        <w:rPr>
          <w:rFonts w:eastAsia="Times New Roman"/>
        </w:rPr>
        <w:t xml:space="preserve">The catchment draining into Balmedie bathing water extends to 23 km2. The area </w:t>
      </w:r>
      <w:r w:rsidR="00AE53F6">
        <w:rPr>
          <w:rFonts w:eastAsia="Times New Roman"/>
        </w:rPr>
        <w:t xml:space="preserve">varies </w:t>
      </w:r>
      <w:r w:rsidRPr="00A00707">
        <w:rPr>
          <w:rFonts w:eastAsia="Times New Roman"/>
        </w:rPr>
        <w:t xml:space="preserve">from gently rolling hills in the west to the low-lying plains along the coast. The main rivers within the catchment are the </w:t>
      </w:r>
      <w:proofErr w:type="spellStart"/>
      <w:r w:rsidRPr="00A00707">
        <w:rPr>
          <w:rFonts w:eastAsia="Times New Roman"/>
        </w:rPr>
        <w:t>Eigie</w:t>
      </w:r>
      <w:proofErr w:type="spellEnd"/>
      <w:r w:rsidRPr="00A00707">
        <w:rPr>
          <w:rFonts w:eastAsia="Times New Roman"/>
        </w:rPr>
        <w:t xml:space="preserve"> Burn and Potterton Burn. </w:t>
      </w:r>
      <w:r w:rsidR="005A5896">
        <w:rPr>
          <w:rFonts w:eastAsia="Times New Roman"/>
        </w:rPr>
        <w:t xml:space="preserve">Both burns enter the sea near the southern end </w:t>
      </w:r>
      <w:r w:rsidR="001C28FF">
        <w:rPr>
          <w:rFonts w:eastAsia="Times New Roman"/>
        </w:rPr>
        <w:t>of the bathing area.</w:t>
      </w:r>
    </w:p>
    <w:p w14:paraId="721B4143" w14:textId="58900FA0" w:rsidR="00A00707" w:rsidRPr="00A00707" w:rsidRDefault="00A00707" w:rsidP="003A3C21">
      <w:pPr>
        <w:spacing w:after="240"/>
        <w:rPr>
          <w:rFonts w:eastAsia="Times New Roman"/>
        </w:rPr>
      </w:pPr>
      <w:r w:rsidRPr="00A00707">
        <w:rPr>
          <w:rFonts w:eastAsia="Times New Roman"/>
        </w:rPr>
        <w:t xml:space="preserve">The area is </w:t>
      </w:r>
      <w:r w:rsidR="001C28FF">
        <w:rPr>
          <w:rFonts w:eastAsia="Times New Roman"/>
        </w:rPr>
        <w:t>main</w:t>
      </w:r>
      <w:r w:rsidRPr="00A00707">
        <w:rPr>
          <w:rFonts w:eastAsia="Times New Roman"/>
        </w:rPr>
        <w:t xml:space="preserve">ly rural (93%) </w:t>
      </w:r>
      <w:r w:rsidR="0096370B">
        <w:rPr>
          <w:rFonts w:eastAsia="Times New Roman"/>
        </w:rPr>
        <w:t xml:space="preserve">with </w:t>
      </w:r>
      <w:r w:rsidRPr="00A00707">
        <w:rPr>
          <w:rFonts w:eastAsia="Times New Roman"/>
        </w:rPr>
        <w:t xml:space="preserve">41% arable agriculture and 47% grassland. Land use in the catchments of the Potterton and </w:t>
      </w:r>
      <w:proofErr w:type="spellStart"/>
      <w:r w:rsidRPr="00A00707">
        <w:rPr>
          <w:rFonts w:eastAsia="Times New Roman"/>
        </w:rPr>
        <w:t>Eigie</w:t>
      </w:r>
      <w:proofErr w:type="spellEnd"/>
      <w:r w:rsidRPr="00A00707">
        <w:rPr>
          <w:rFonts w:eastAsia="Times New Roman"/>
        </w:rPr>
        <w:t xml:space="preserve"> Burns is </w:t>
      </w:r>
      <w:r w:rsidR="0096370B">
        <w:rPr>
          <w:rFonts w:eastAsia="Times New Roman"/>
        </w:rPr>
        <w:t>mainly</w:t>
      </w:r>
      <w:r w:rsidRPr="00A00707">
        <w:rPr>
          <w:rFonts w:eastAsia="Times New Roman"/>
        </w:rPr>
        <w:t xml:space="preserve"> arable farming with some small holdings supporting livestock. Approximately 3% of the catchment is urban with Balmedie village the main population centre.</w:t>
      </w:r>
    </w:p>
    <w:p w14:paraId="6C953ADE" w14:textId="1B81FBDE" w:rsidR="00AC2C46" w:rsidRPr="002A46E4" w:rsidRDefault="00A00707" w:rsidP="003A3C21">
      <w:pPr>
        <w:spacing w:after="240"/>
        <w:rPr>
          <w:rFonts w:eastAsia="Times New Roman"/>
        </w:rPr>
      </w:pPr>
      <w:r w:rsidRPr="00A00707">
        <w:rPr>
          <w:rFonts w:eastAsia="Times New Roman"/>
        </w:rPr>
        <w:t>There is a Site of Special Scientific Interest within the catchment. The catchment also lies within a designated Nitrate Vulnerable Zone.</w:t>
      </w:r>
      <w:r w:rsidRPr="00A00707">
        <w:rPr>
          <w:rFonts w:eastAsia="Times New Roman"/>
        </w:rPr>
        <w:cr/>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40412489" w:rsidR="00470E9A" w:rsidRDefault="00470E9A" w:rsidP="00AD629F">
      <w:pPr>
        <w:pStyle w:val="Heading2"/>
        <w:spacing w:after="5" w:line="360" w:lineRule="auto"/>
        <w:ind w:left="-5"/>
      </w:pPr>
      <w:r>
        <w:lastRenderedPageBreak/>
        <w:t xml:space="preserve">Map 1: </w:t>
      </w:r>
      <w:r w:rsidR="00D35256">
        <w:t>Balmedie</w:t>
      </w:r>
      <w:r>
        <w:t xml:space="preserve"> bathing water</w:t>
      </w:r>
    </w:p>
    <w:p w14:paraId="5BEBEAD9" w14:textId="096D92E0" w:rsidR="00470E9A" w:rsidRDefault="00AF106F" w:rsidP="000A0965">
      <w:pPr>
        <w:ind w:right="-83"/>
        <w:jc w:val="center"/>
      </w:pPr>
      <w:r>
        <w:rPr>
          <w:noProof/>
        </w:rPr>
        <w:drawing>
          <wp:inline distT="0" distB="0" distL="0" distR="0" wp14:anchorId="4BA84735" wp14:editId="21FE20D5">
            <wp:extent cx="5703570" cy="8069921"/>
            <wp:effectExtent l="0" t="0" r="0" b="7620"/>
            <wp:docPr id="471846467"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46467"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16642" cy="8088416"/>
                    </a:xfrm>
                    <a:prstGeom prst="rect">
                      <a:avLst/>
                    </a:prstGeom>
                  </pic:spPr>
                </pic:pic>
              </a:graphicData>
            </a:graphic>
          </wp:inline>
        </w:drawing>
      </w:r>
    </w:p>
    <w:p w14:paraId="26F5EBDE" w14:textId="1D99D731" w:rsidR="00D14049" w:rsidRDefault="00D14049" w:rsidP="00AD629F">
      <w:pPr>
        <w:pStyle w:val="Heading2"/>
        <w:spacing w:after="0" w:line="360" w:lineRule="auto"/>
        <w:ind w:left="-5"/>
      </w:pPr>
      <w:r>
        <w:lastRenderedPageBreak/>
        <w:t xml:space="preserve">Map 2: Catchment draining into </w:t>
      </w:r>
      <w:r w:rsidR="00D35256">
        <w:t>Balmedie</w:t>
      </w:r>
      <w:r>
        <w:t xml:space="preserve"> bathing water</w:t>
      </w:r>
    </w:p>
    <w:p w14:paraId="43666F40" w14:textId="4C2D2BBC" w:rsidR="00D14049" w:rsidRDefault="00AF106F" w:rsidP="009B0A12">
      <w:pPr>
        <w:ind w:right="-83"/>
        <w:jc w:val="center"/>
      </w:pPr>
      <w:r>
        <w:rPr>
          <w:noProof/>
        </w:rPr>
        <w:drawing>
          <wp:inline distT="0" distB="0" distL="0" distR="0" wp14:anchorId="7BF39CAA" wp14:editId="3BF307E5">
            <wp:extent cx="5703705" cy="8070111"/>
            <wp:effectExtent l="0" t="0" r="0" b="7620"/>
            <wp:docPr id="1474445030"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45030"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22410" cy="809657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09A70AD" w14:textId="77777777" w:rsidR="00112A24" w:rsidRDefault="00D97E70" w:rsidP="00112A24">
      <w:hyperlink r:id="rId13">
        <w:r w:rsidR="00112A24" w:rsidRPr="00112A24">
          <w:rPr>
            <w:rStyle w:val="Hyperlink"/>
          </w:rPr>
          <w:t>Scottish Water</w:t>
        </w:r>
      </w:hyperlink>
      <w:r w:rsidR="00112A24" w:rsidRPr="00112A24">
        <w:t xml:space="preserve"> provides most </w:t>
      </w:r>
      <w:proofErr w:type="gramStart"/>
      <w:r w:rsidR="00112A24" w:rsidRPr="00112A24">
        <w:t>waste water</w:t>
      </w:r>
      <w:proofErr w:type="gramEnd"/>
      <w:r w:rsidR="00112A24" w:rsidRPr="00112A24">
        <w:t xml:space="preserve"> collection and treatment services in Scotland.</w:t>
      </w:r>
    </w:p>
    <w:p w14:paraId="3757373F" w14:textId="77777777" w:rsidR="00112A24" w:rsidRPr="00112A24" w:rsidRDefault="00112A24" w:rsidP="00112A24"/>
    <w:p w14:paraId="4FE17064" w14:textId="77777777" w:rsidR="00112A24" w:rsidRDefault="00112A24" w:rsidP="00112A24">
      <w:r w:rsidRPr="00112A24">
        <w:t xml:space="preserve">The Balmedie sewage treatment works provides secondary treatment for local sewage including from the nearby village of Newburgh. Treated effluent and any combined sewage overflow from the works is discharged via a long sea outfall approximately 1 km offshore from SEPA’s bathing water sampling point. </w:t>
      </w:r>
    </w:p>
    <w:p w14:paraId="1F223B77" w14:textId="77777777" w:rsidR="00112A24" w:rsidRPr="00112A24" w:rsidRDefault="00112A24" w:rsidP="00112A24"/>
    <w:p w14:paraId="16A19A7A" w14:textId="77777777" w:rsidR="00112A24" w:rsidRPr="00112A24" w:rsidRDefault="00112A24" w:rsidP="00112A24">
      <w:r w:rsidRPr="00112A24">
        <w:t xml:space="preserve">There are many septic tank discharges from private dwellings to the Potterton and </w:t>
      </w:r>
      <w:proofErr w:type="spellStart"/>
      <w:r w:rsidRPr="00112A24">
        <w:t>Eigie</w:t>
      </w:r>
      <w:proofErr w:type="spellEnd"/>
      <w:r w:rsidRPr="00112A24">
        <w:t xml:space="preserve"> burns. SEPA has assessed the risk to the water environment from the cumulative impacts of these discharges, and they are thought to pose a potential risk to bathing water quality. It is unlikely that consent will be granted for any further septic tank discharges to the lower reaches of the </w:t>
      </w:r>
      <w:proofErr w:type="spellStart"/>
      <w:r w:rsidRPr="00112A24">
        <w:t>Eigie</w:t>
      </w:r>
      <w:proofErr w:type="spellEnd"/>
      <w:r w:rsidRPr="00112A24">
        <w:t xml:space="preserve"> Burn when connection to the public sewer is an option. </w:t>
      </w:r>
    </w:p>
    <w:p w14:paraId="63CFCB89" w14:textId="77777777" w:rsidR="00A01B8C" w:rsidRDefault="00A01B8C" w:rsidP="003A3C21"/>
    <w:p w14:paraId="1B5868C4" w14:textId="77777777" w:rsidR="00A93615" w:rsidRPr="00E7524F" w:rsidRDefault="00A93615" w:rsidP="003A3C21"/>
    <w:p w14:paraId="606F17FB" w14:textId="74E66EE4" w:rsidR="00FA113D" w:rsidRDefault="00FA113D" w:rsidP="003A3C21">
      <w:pPr>
        <w:pStyle w:val="Heading2"/>
        <w:spacing w:after="0" w:line="360" w:lineRule="auto"/>
        <w:ind w:left="-5"/>
      </w:pPr>
      <w:r>
        <w:t>Agriculture</w:t>
      </w:r>
    </w:p>
    <w:p w14:paraId="496E006D" w14:textId="77777777" w:rsidR="003F51FE" w:rsidRDefault="003F51FE" w:rsidP="003A3C21">
      <w:r>
        <w:t>Diffuse pollution from agricultural sources is the result of rain driven events causing cumulative inputs of pollutants to rivers and streams.</w:t>
      </w:r>
    </w:p>
    <w:p w14:paraId="1C1338E1" w14:textId="77777777" w:rsidR="003F51FE" w:rsidRDefault="003F51FE" w:rsidP="003A3C21"/>
    <w:p w14:paraId="2879DD11" w14:textId="77777777" w:rsidR="003F51FE" w:rsidRDefault="003F51FE" w:rsidP="003A3C21">
      <w:r>
        <w:t xml:space="preserve">There is the potential for agricultural diffuse pollution to occur in the </w:t>
      </w:r>
      <w:proofErr w:type="spellStart"/>
      <w:r>
        <w:t>Eigie</w:t>
      </w:r>
      <w:proofErr w:type="spellEnd"/>
      <w:r>
        <w:t xml:space="preserve"> and Potterson Burns. This is a risk to Balmedie’s bathing water quality, particularly during periods of wet weather. Farm visits have been on going in the catchment since 2014. These visits looked to identify diffuse pollution sources and provide advice on possible mitigation measure farmers could employ to reduce the risk of pollution.</w:t>
      </w:r>
    </w:p>
    <w:p w14:paraId="66229A08" w14:textId="77777777" w:rsidR="003F51FE" w:rsidRDefault="003F51FE" w:rsidP="003A3C21"/>
    <w:p w14:paraId="2E8E0440" w14:textId="587C2256" w:rsidR="00AD629F" w:rsidRDefault="003F51FE" w:rsidP="003A3C21">
      <w:r>
        <w:t>SEPA has observed significant changes in land management practice within the catchments and will continue to work with the farmers to reduce the risk of pollution to the bathing water.</w:t>
      </w:r>
    </w:p>
    <w:p w14:paraId="0E66CA36" w14:textId="77777777" w:rsidR="00A93615" w:rsidRDefault="00A93615" w:rsidP="003A3C21"/>
    <w:p w14:paraId="528E428C" w14:textId="2886C8C9" w:rsidR="00FB5B5B" w:rsidRDefault="00FB5B5B" w:rsidP="003A3C21">
      <w:pPr>
        <w:pStyle w:val="Heading2"/>
        <w:spacing w:line="360" w:lineRule="auto"/>
      </w:pPr>
      <w:r>
        <w:lastRenderedPageBreak/>
        <w:t>Cyanobacteria (blue-green algae), algae and jellyfish</w:t>
      </w:r>
    </w:p>
    <w:p w14:paraId="369BC3D6" w14:textId="2886C8C9" w:rsidR="00FB5B5B" w:rsidRDefault="00FB5B5B" w:rsidP="003A3C21">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3A3C21">
      <w:pPr>
        <w:ind w:left="-5"/>
      </w:pPr>
    </w:p>
    <w:p w14:paraId="7E6F0444" w14:textId="77777777" w:rsidR="00FB5B5B" w:rsidRDefault="00FB5B5B" w:rsidP="003A3C21">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3A3C21"/>
    <w:p w14:paraId="0892CD00" w14:textId="77777777" w:rsidR="00A93615" w:rsidRPr="0036561F" w:rsidRDefault="00A93615" w:rsidP="003A3C21"/>
    <w:p w14:paraId="57803B38" w14:textId="424B9717" w:rsidR="00FB5B5B" w:rsidRPr="006B3899" w:rsidRDefault="00FB5B5B" w:rsidP="003A3C21">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3A3C21">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3A3C21">
      <w:pPr>
        <w:rPr>
          <w:rFonts w:cstheme="minorHAnsi"/>
          <w:szCs w:val="20"/>
        </w:rPr>
      </w:pPr>
    </w:p>
    <w:p w14:paraId="16C4FC21" w14:textId="77777777" w:rsidR="00FB5B5B" w:rsidRPr="002D0ED6" w:rsidRDefault="00FB5B5B" w:rsidP="003A3C21">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3A3C21">
      <w:pPr>
        <w:ind w:left="-5"/>
        <w:rPr>
          <w:rFonts w:cstheme="minorHAnsi"/>
          <w:szCs w:val="20"/>
        </w:rPr>
      </w:pPr>
    </w:p>
    <w:p w14:paraId="61BB73E7" w14:textId="77777777" w:rsidR="00FB5B5B" w:rsidRPr="002D0ED6" w:rsidRDefault="00FB5B5B" w:rsidP="003A3C21">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3A3C21">
      <w:pPr>
        <w:rPr>
          <w:rFonts w:cstheme="minorHAnsi"/>
          <w:b/>
          <w:bCs/>
          <w:szCs w:val="20"/>
        </w:rPr>
      </w:pPr>
    </w:p>
    <w:p w14:paraId="74152AEC" w14:textId="77777777" w:rsidR="00FB5B5B" w:rsidRPr="002D0ED6" w:rsidRDefault="00FB5B5B" w:rsidP="003A3C21">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3A3C21">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3A3C21">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3A3C21">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3A3C21">
      <w:pPr>
        <w:pStyle w:val="ListParagraph"/>
        <w:spacing w:line="360" w:lineRule="auto"/>
        <w:rPr>
          <w:rFonts w:cstheme="minorHAnsi"/>
          <w:sz w:val="24"/>
          <w:szCs w:val="24"/>
        </w:rPr>
      </w:pPr>
    </w:p>
    <w:p w14:paraId="26C57B2F" w14:textId="77777777" w:rsidR="00112A24" w:rsidRPr="006F6F22" w:rsidRDefault="00112A24" w:rsidP="003A3C21">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D97E7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D97E7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D97E7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70350964" w14:textId="5BC6EC0D" w:rsidR="00FB5B5B" w:rsidRDefault="00D97E70" w:rsidP="00AD629F">
      <w:hyperlink r:id="rId18" w:history="1">
        <w:r w:rsidR="00A71A87" w:rsidRPr="007340B5">
          <w:rPr>
            <w:rStyle w:val="Hyperlink"/>
          </w:rPr>
          <w:t>Aberdeenshire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61B7A7E2" w14:textId="77777777" w:rsidR="00112A24" w:rsidRDefault="00112A24">
      <w:pPr>
        <w:spacing w:line="240" w:lineRule="auto"/>
        <w:rPr>
          <w:rFonts w:eastAsia="Times New Roman"/>
          <w:sz w:val="32"/>
          <w:szCs w:val="32"/>
        </w:rPr>
      </w:pPr>
      <w:r>
        <w:rPr>
          <w:rFonts w:eastAsia="Times New Roman"/>
          <w:sz w:val="32"/>
          <w:szCs w:val="32"/>
        </w:rPr>
        <w:br w:type="page"/>
      </w:r>
    </w:p>
    <w:p w14:paraId="78DE86E7" w14:textId="01136FE0" w:rsidR="00333124" w:rsidRPr="00952DE0" w:rsidRDefault="00333124" w:rsidP="003A3C21">
      <w:pPr>
        <w:rPr>
          <w:rFonts w:eastAsia="Times New Roman"/>
          <w:sz w:val="32"/>
          <w:szCs w:val="32"/>
        </w:rPr>
      </w:pPr>
      <w:r w:rsidRPr="00952DE0">
        <w:rPr>
          <w:rFonts w:eastAsia="Times New Roman"/>
          <w:sz w:val="32"/>
          <w:szCs w:val="32"/>
        </w:rPr>
        <w:lastRenderedPageBreak/>
        <w:t xml:space="preserve">For information on accessing this document in an alternative format or language, please contact SEPA by emailing </w:t>
      </w:r>
      <w:hyperlink r:id="rId19" w:history="1">
        <w:r w:rsidRPr="00952DE0">
          <w:rPr>
            <w:rFonts w:eastAsia="Times New Roman"/>
            <w:color w:val="016574"/>
            <w:sz w:val="32"/>
            <w:szCs w:val="32"/>
            <w:u w:val="single"/>
          </w:rPr>
          <w:t>equalities@sepa.org.uk</w:t>
        </w:r>
      </w:hyperlink>
    </w:p>
    <w:p w14:paraId="0BEA5544" w14:textId="77777777" w:rsidR="00333124" w:rsidRPr="00952DE0" w:rsidRDefault="00333124" w:rsidP="003A3C21">
      <w:pPr>
        <w:pStyle w:val="BodyText1"/>
        <w:rPr>
          <w:color w:val="6E7571" w:themeColor="text2"/>
          <w:sz w:val="32"/>
          <w:szCs w:val="32"/>
          <w:u w:val="single"/>
        </w:rPr>
      </w:pPr>
      <w:r w:rsidRPr="00952DE0">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952DE0">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353E9B">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4DF5" w14:textId="77777777" w:rsidR="00BE4AA0" w:rsidRDefault="00BE4AA0" w:rsidP="00660C79">
      <w:pPr>
        <w:spacing w:line="240" w:lineRule="auto"/>
      </w:pPr>
      <w:r>
        <w:separator/>
      </w:r>
    </w:p>
  </w:endnote>
  <w:endnote w:type="continuationSeparator" w:id="0">
    <w:p w14:paraId="6474D546" w14:textId="77777777" w:rsidR="00BE4AA0" w:rsidRDefault="00BE4AA0" w:rsidP="00660C79">
      <w:pPr>
        <w:spacing w:line="240" w:lineRule="auto"/>
      </w:pPr>
      <w:r>
        <w:continuationSeparator/>
      </w:r>
    </w:p>
  </w:endnote>
  <w:endnote w:type="continuationNotice" w:id="1">
    <w:p w14:paraId="768074D6" w14:textId="77777777" w:rsidR="00BE4AA0" w:rsidRDefault="00BE4A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2BE1A654" w:rsidR="00EC6A73" w:rsidRDefault="00353E9B"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D918" w14:textId="77777777" w:rsidR="00BE4AA0" w:rsidRDefault="00BE4AA0" w:rsidP="00660C79">
      <w:pPr>
        <w:spacing w:line="240" w:lineRule="auto"/>
      </w:pPr>
      <w:r>
        <w:separator/>
      </w:r>
    </w:p>
  </w:footnote>
  <w:footnote w:type="continuationSeparator" w:id="0">
    <w:p w14:paraId="66602576" w14:textId="77777777" w:rsidR="00BE4AA0" w:rsidRDefault="00BE4AA0" w:rsidP="00660C79">
      <w:pPr>
        <w:spacing w:line="240" w:lineRule="auto"/>
      </w:pPr>
      <w:r>
        <w:continuationSeparator/>
      </w:r>
    </w:p>
  </w:footnote>
  <w:footnote w:type="continuationNotice" w:id="1">
    <w:p w14:paraId="7A36CD22" w14:textId="77777777" w:rsidR="00BE4AA0" w:rsidRDefault="00BE4A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4EE4754"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C87AA5">
      <w:rPr>
        <w:color w:val="6E7571" w:themeColor="text2"/>
      </w:rPr>
      <w:t>Balmedie</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0965"/>
    <w:rsid w:val="000A74F0"/>
    <w:rsid w:val="000B7559"/>
    <w:rsid w:val="000C0C1D"/>
    <w:rsid w:val="000E0D15"/>
    <w:rsid w:val="001009BE"/>
    <w:rsid w:val="00105F31"/>
    <w:rsid w:val="00112A24"/>
    <w:rsid w:val="00117F37"/>
    <w:rsid w:val="0012582F"/>
    <w:rsid w:val="001456CE"/>
    <w:rsid w:val="00145951"/>
    <w:rsid w:val="00184569"/>
    <w:rsid w:val="00187136"/>
    <w:rsid w:val="00194683"/>
    <w:rsid w:val="001C28FF"/>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72BC2"/>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53E9B"/>
    <w:rsid w:val="0036561F"/>
    <w:rsid w:val="003813A7"/>
    <w:rsid w:val="003937FF"/>
    <w:rsid w:val="00394FE4"/>
    <w:rsid w:val="003A24DE"/>
    <w:rsid w:val="003A3036"/>
    <w:rsid w:val="003A3C21"/>
    <w:rsid w:val="003A69EB"/>
    <w:rsid w:val="003B4909"/>
    <w:rsid w:val="003C4CFE"/>
    <w:rsid w:val="003E5193"/>
    <w:rsid w:val="003F51FE"/>
    <w:rsid w:val="003F5384"/>
    <w:rsid w:val="00402547"/>
    <w:rsid w:val="00403DFD"/>
    <w:rsid w:val="004073BC"/>
    <w:rsid w:val="004133B7"/>
    <w:rsid w:val="004260FD"/>
    <w:rsid w:val="00444AA1"/>
    <w:rsid w:val="004475F6"/>
    <w:rsid w:val="00447B34"/>
    <w:rsid w:val="00465BB4"/>
    <w:rsid w:val="00466ED2"/>
    <w:rsid w:val="00470E9A"/>
    <w:rsid w:val="00473B48"/>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A5896"/>
    <w:rsid w:val="005C24E2"/>
    <w:rsid w:val="005D0F18"/>
    <w:rsid w:val="005D1213"/>
    <w:rsid w:val="005D56EF"/>
    <w:rsid w:val="005D574E"/>
    <w:rsid w:val="005E2B65"/>
    <w:rsid w:val="005E3BAF"/>
    <w:rsid w:val="005F0707"/>
    <w:rsid w:val="0060278D"/>
    <w:rsid w:val="00611C76"/>
    <w:rsid w:val="0061411E"/>
    <w:rsid w:val="0061499A"/>
    <w:rsid w:val="00614EB7"/>
    <w:rsid w:val="006243FF"/>
    <w:rsid w:val="00647971"/>
    <w:rsid w:val="006608D5"/>
    <w:rsid w:val="00660C79"/>
    <w:rsid w:val="00684F5A"/>
    <w:rsid w:val="00695636"/>
    <w:rsid w:val="006A7E62"/>
    <w:rsid w:val="006B1D90"/>
    <w:rsid w:val="006B3899"/>
    <w:rsid w:val="006C30B6"/>
    <w:rsid w:val="006D16CE"/>
    <w:rsid w:val="006E4AC5"/>
    <w:rsid w:val="006E6045"/>
    <w:rsid w:val="006F6F22"/>
    <w:rsid w:val="006F7CE3"/>
    <w:rsid w:val="00721973"/>
    <w:rsid w:val="007340B5"/>
    <w:rsid w:val="007347B8"/>
    <w:rsid w:val="00735075"/>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61B46"/>
    <w:rsid w:val="008962A7"/>
    <w:rsid w:val="00896797"/>
    <w:rsid w:val="008A0B10"/>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52DE0"/>
    <w:rsid w:val="00961093"/>
    <w:rsid w:val="00962B4C"/>
    <w:rsid w:val="0096370B"/>
    <w:rsid w:val="0096701B"/>
    <w:rsid w:val="00967068"/>
    <w:rsid w:val="00975D21"/>
    <w:rsid w:val="00980531"/>
    <w:rsid w:val="00991845"/>
    <w:rsid w:val="009A240D"/>
    <w:rsid w:val="009B0A12"/>
    <w:rsid w:val="009D1766"/>
    <w:rsid w:val="009D670A"/>
    <w:rsid w:val="009E1416"/>
    <w:rsid w:val="009F07D6"/>
    <w:rsid w:val="009F0FB4"/>
    <w:rsid w:val="00A00707"/>
    <w:rsid w:val="00A01B8C"/>
    <w:rsid w:val="00A235EE"/>
    <w:rsid w:val="00A339A1"/>
    <w:rsid w:val="00A3551C"/>
    <w:rsid w:val="00A357A3"/>
    <w:rsid w:val="00A41C84"/>
    <w:rsid w:val="00A71A87"/>
    <w:rsid w:val="00A845AF"/>
    <w:rsid w:val="00A9349C"/>
    <w:rsid w:val="00A93615"/>
    <w:rsid w:val="00AB3E95"/>
    <w:rsid w:val="00AC2C46"/>
    <w:rsid w:val="00AC4BD1"/>
    <w:rsid w:val="00AD629F"/>
    <w:rsid w:val="00AE068C"/>
    <w:rsid w:val="00AE53F6"/>
    <w:rsid w:val="00AF106F"/>
    <w:rsid w:val="00AF3F3F"/>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BE4AA0"/>
    <w:rsid w:val="00C2599F"/>
    <w:rsid w:val="00C50030"/>
    <w:rsid w:val="00C50F66"/>
    <w:rsid w:val="00C569B9"/>
    <w:rsid w:val="00C76C57"/>
    <w:rsid w:val="00C77C2A"/>
    <w:rsid w:val="00C77FDB"/>
    <w:rsid w:val="00C87AA5"/>
    <w:rsid w:val="00C96092"/>
    <w:rsid w:val="00CC73FB"/>
    <w:rsid w:val="00CC7434"/>
    <w:rsid w:val="00CD6AC0"/>
    <w:rsid w:val="00CE03CD"/>
    <w:rsid w:val="00CF3CFF"/>
    <w:rsid w:val="00CF7EFB"/>
    <w:rsid w:val="00D008C2"/>
    <w:rsid w:val="00D03ECC"/>
    <w:rsid w:val="00D14049"/>
    <w:rsid w:val="00D27FFE"/>
    <w:rsid w:val="00D30573"/>
    <w:rsid w:val="00D35256"/>
    <w:rsid w:val="00D35448"/>
    <w:rsid w:val="00D53D6C"/>
    <w:rsid w:val="00D8154F"/>
    <w:rsid w:val="00D9034D"/>
    <w:rsid w:val="00D9152D"/>
    <w:rsid w:val="00D9406A"/>
    <w:rsid w:val="00D976BC"/>
    <w:rsid w:val="00D97E70"/>
    <w:rsid w:val="00DA57DC"/>
    <w:rsid w:val="00DA7183"/>
    <w:rsid w:val="00DD7170"/>
    <w:rsid w:val="00DE1ED7"/>
    <w:rsid w:val="00DE3AEB"/>
    <w:rsid w:val="00DF0877"/>
    <w:rsid w:val="00E11A56"/>
    <w:rsid w:val="00E16B64"/>
    <w:rsid w:val="00E379CB"/>
    <w:rsid w:val="00E52169"/>
    <w:rsid w:val="00E56080"/>
    <w:rsid w:val="00E67C75"/>
    <w:rsid w:val="00E7524F"/>
    <w:rsid w:val="00E75C7C"/>
    <w:rsid w:val="00EC6A73"/>
    <w:rsid w:val="00EC7E15"/>
    <w:rsid w:val="00F07048"/>
    <w:rsid w:val="00F07F36"/>
    <w:rsid w:val="00F1194D"/>
    <w:rsid w:val="00F1598F"/>
    <w:rsid w:val="00F72274"/>
    <w:rsid w:val="00F92B50"/>
    <w:rsid w:val="00F970B6"/>
    <w:rsid w:val="00FA113D"/>
    <w:rsid w:val="00FA50C4"/>
    <w:rsid w:val="00FA5CCF"/>
    <w:rsid w:val="00FB484D"/>
    <w:rsid w:val="00FB5B5B"/>
    <w:rsid w:val="00FC250E"/>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3B6C9358-1C2B-4608-B65B-9734343E4680}">
  <ds:schemaRefs>
    <ds:schemaRef ds:uri="http://schemas.microsoft.com/office/infopath/2007/PartnerControls"/>
    <ds:schemaRef ds:uri="http://schemas.microsoft.com/office/2006/metadata/properties"/>
    <ds:schemaRef ds:uri="http://schemas.microsoft.com/office/2006/documentManagement/types"/>
    <ds:schemaRef ds:uri="31e71cbe-88ca-4308-8a3f-9a324ed9060e"/>
    <ds:schemaRef ds:uri="http://schemas.openxmlformats.org/package/2006/metadata/core-properties"/>
    <ds:schemaRef ds:uri="http://purl.org/dc/elements/1.1/"/>
    <ds:schemaRef ds:uri="http://purl.org/dc/dcmitype/"/>
    <ds:schemaRef ds:uri="6817a18b-ca13-4b62-8bc4-ed31bbcf9b80"/>
    <ds:schemaRef ds:uri="http://purl.org/dc/terms/"/>
    <ds:schemaRef ds:uri="40c94b42-d2ee-4825-8c24-8ec1de57d16b"/>
    <ds:schemaRef ds:uri="http://www.w3.org/XML/1998/namespace"/>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510F679B-7F7D-49A3-B230-2BAF4082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25</TotalTime>
  <Pages>8</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33</cp:revision>
  <cp:lastPrinted>2023-03-23T21:44:00Z</cp:lastPrinted>
  <dcterms:created xsi:type="dcterms:W3CDTF">2024-03-28T16:05:00Z</dcterms:created>
  <dcterms:modified xsi:type="dcterms:W3CDTF">2024-05-23T12:11:00Z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