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64856644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D8065C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8065C">
        <w:rPr>
          <w:rFonts w:eastAsia="Times New Roman"/>
        </w:rPr>
        <w:t>Arbroath (West Links)</w:t>
      </w:r>
    </w:p>
    <w:p w14:paraId="27D877EB" w14:textId="41A14D3E" w:rsidR="00492E2D" w:rsidRPr="00825B34" w:rsidRDefault="00492E2D" w:rsidP="00492E2D">
      <w:pPr>
        <w:rPr>
          <w:rStyle w:val="Hyperlink"/>
          <w:color w:val="0070C0"/>
        </w:rPr>
      </w:pPr>
      <w:r w:rsidRPr="00825B34">
        <w:rPr>
          <w:b/>
          <w:bCs/>
          <w:color w:val="0070C0"/>
        </w:rPr>
        <w:fldChar w:fldCharType="begin"/>
      </w:r>
      <w:r w:rsidR="00A854F2" w:rsidRPr="00825B34">
        <w:rPr>
          <w:b/>
          <w:bCs/>
          <w:color w:val="0070C0"/>
        </w:rPr>
        <w:instrText>HYPERLINK "https://www2.sepa.org.uk/bathingwaters/ViewResults.aspx?id=9378"</w:instrText>
      </w:r>
      <w:r w:rsidRPr="00825B34">
        <w:rPr>
          <w:b/>
          <w:bCs/>
          <w:color w:val="0070C0"/>
        </w:rPr>
      </w:r>
      <w:r w:rsidRPr="00825B34">
        <w:rPr>
          <w:b/>
          <w:bCs/>
          <w:color w:val="0070C0"/>
        </w:rPr>
        <w:fldChar w:fldCharType="separate"/>
      </w:r>
      <w:r w:rsidRPr="00825B34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825B34">
        <w:rPr>
          <w:b w:val="0"/>
          <w:bCs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0CCB849E" w:rsidR="00492E2D" w:rsidRDefault="00982DCD" w:rsidP="007E6071">
      <w:pPr>
        <w:rPr>
          <w:rFonts w:eastAsia="Times New Roman"/>
        </w:rPr>
      </w:pPr>
      <w:r w:rsidRPr="00982DCD">
        <w:rPr>
          <w:rFonts w:eastAsia="Times New Roman"/>
        </w:rPr>
        <w:t>The Arbroath (West Links) bathing water is a 1.3 km sandy</w:t>
      </w:r>
      <w:r w:rsidR="00387CD5">
        <w:rPr>
          <w:rFonts w:eastAsia="Times New Roman"/>
        </w:rPr>
        <w:t xml:space="preserve"> </w:t>
      </w:r>
      <w:r w:rsidRPr="00982DCD">
        <w:rPr>
          <w:rFonts w:eastAsia="Times New Roman"/>
        </w:rPr>
        <w:t xml:space="preserve">bay to the </w:t>
      </w:r>
      <w:r w:rsidR="00387CD5" w:rsidRPr="00982DCD">
        <w:rPr>
          <w:rFonts w:eastAsia="Times New Roman"/>
        </w:rPr>
        <w:t>southwest</w:t>
      </w:r>
      <w:r w:rsidRPr="00982DCD">
        <w:rPr>
          <w:rFonts w:eastAsia="Times New Roman"/>
        </w:rPr>
        <w:t xml:space="preserve"> of Arbroath in Angus. The beach is popular due to a coastal footpath and a</w:t>
      </w:r>
      <w:r w:rsidR="000B5A3D">
        <w:rPr>
          <w:rFonts w:eastAsia="Times New Roman"/>
        </w:rPr>
        <w:t xml:space="preserve"> nearby </w:t>
      </w:r>
      <w:r w:rsidRPr="00982DCD">
        <w:rPr>
          <w:rFonts w:eastAsia="Times New Roman"/>
        </w:rPr>
        <w:t>recreational area.</w:t>
      </w:r>
      <w:r w:rsidR="00D776C3">
        <w:rPr>
          <w:rFonts w:eastAsia="Times New Roman"/>
        </w:rPr>
        <w:t xml:space="preserve"> </w:t>
      </w:r>
      <w:r w:rsidR="00387CD5">
        <w:rPr>
          <w:rFonts w:eastAsia="Times New Roman"/>
        </w:rPr>
        <w:t xml:space="preserve">Depending on the tide, </w:t>
      </w:r>
      <w:r w:rsidRPr="00982DCD">
        <w:rPr>
          <w:rFonts w:eastAsia="Times New Roman"/>
        </w:rPr>
        <w:t>the approximate distance to the water’s edge can vary from 20–200 metres. The sandy beach slopes gently towards the water.</w:t>
      </w:r>
    </w:p>
    <w:p w14:paraId="1D87752E" w14:textId="77777777" w:rsidR="00825B34" w:rsidRDefault="00825B34" w:rsidP="007E6071">
      <w:pPr>
        <w:rPr>
          <w:rFonts w:eastAsia="Times New Roman"/>
        </w:rPr>
      </w:pPr>
    </w:p>
    <w:p w14:paraId="0F37DE76" w14:textId="2D91F0E8" w:rsidR="00223CED" w:rsidRPr="002A46E4" w:rsidRDefault="00825B34" w:rsidP="007E6071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5458CB0A" w:rsidR="00223CED" w:rsidRPr="002A46E4" w:rsidRDefault="00223CED" w:rsidP="007E607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982DCD">
        <w:rPr>
          <w:rFonts w:eastAsia="Times New Roman"/>
          <w:sz w:val="24"/>
          <w:szCs w:val="24"/>
        </w:rPr>
        <w:t>Angus Council</w:t>
      </w:r>
    </w:p>
    <w:p w14:paraId="47E0D9B9" w14:textId="1B2277AB" w:rsidR="00223CED" w:rsidRPr="002A46E4" w:rsidRDefault="00223CED" w:rsidP="007E607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982DCD">
        <w:rPr>
          <w:rFonts w:eastAsia="Times New Roman"/>
          <w:sz w:val="24"/>
          <w:szCs w:val="24"/>
        </w:rPr>
        <w:t>1987</w:t>
      </w:r>
    </w:p>
    <w:p w14:paraId="180D570A" w14:textId="10BC022F" w:rsidR="00223CED" w:rsidRPr="002A46E4" w:rsidRDefault="00223CED" w:rsidP="007E6071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982DCD">
        <w:rPr>
          <w:rFonts w:eastAsia="Times New Roman"/>
          <w:sz w:val="24"/>
          <w:szCs w:val="24"/>
        </w:rPr>
        <w:t>N</w:t>
      </w:r>
      <w:r w:rsidR="00387CD5" w:rsidRPr="00387CD5">
        <w:rPr>
          <w:rFonts w:eastAsia="Times New Roman"/>
          <w:sz w:val="24"/>
          <w:szCs w:val="24"/>
        </w:rPr>
        <w:t>O 6351 3998</w:t>
      </w:r>
    </w:p>
    <w:p w14:paraId="52D0E363" w14:textId="77777777" w:rsidR="00223CED" w:rsidRPr="002A46E4" w:rsidRDefault="00223CED" w:rsidP="007E6071">
      <w:pPr>
        <w:pStyle w:val="ListParagraph"/>
        <w:spacing w:line="360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5A00A656" w14:textId="77777777" w:rsidR="001356F0" w:rsidRPr="00F35CC2" w:rsidRDefault="001356F0" w:rsidP="001356F0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65FA272D" w14:textId="77777777" w:rsidR="001356F0" w:rsidRPr="00F35CC2" w:rsidRDefault="001356F0" w:rsidP="001356F0">
      <w:pPr>
        <w:rPr>
          <w:rFonts w:ascii="Arial" w:hAnsi="Arial" w:cs="Arial"/>
        </w:rPr>
      </w:pPr>
    </w:p>
    <w:p w14:paraId="48BDE5CE" w14:textId="27EA1ED9" w:rsidR="001356F0" w:rsidRPr="00F35CC2" w:rsidRDefault="001356F0" w:rsidP="001356F0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</w:t>
      </w:r>
      <w:r w:rsidR="004A7014">
        <w:rPr>
          <w:rFonts w:ascii="Arial" w:hAnsi="Arial" w:cs="Arial"/>
        </w:rPr>
        <w:t>include</w:t>
      </w:r>
      <w:r w:rsidR="004A7014" w:rsidRPr="00F35CC2">
        <w:rPr>
          <w:rFonts w:ascii="Arial" w:hAnsi="Arial" w:cs="Arial"/>
        </w:rPr>
        <w:t xml:space="preserve"> </w:t>
      </w:r>
      <w:r w:rsidRPr="00F35CC2">
        <w:rPr>
          <w:rFonts w:ascii="Arial" w:hAnsi="Arial" w:cs="Arial"/>
        </w:rPr>
        <w:t xml:space="preserve">sewer overflows. </w:t>
      </w:r>
    </w:p>
    <w:p w14:paraId="5AF6F80E" w14:textId="77777777" w:rsidR="00075AD5" w:rsidRDefault="00075AD5" w:rsidP="007E6071"/>
    <w:p w14:paraId="1E73649F" w14:textId="77777777" w:rsidR="001356F0" w:rsidRDefault="001356F0" w:rsidP="007E6071"/>
    <w:p w14:paraId="192E80B2" w14:textId="77777777" w:rsidR="001356F0" w:rsidRDefault="001356F0" w:rsidP="007E6071"/>
    <w:p w14:paraId="6DCD3247" w14:textId="77777777" w:rsidR="001356F0" w:rsidRPr="00075AD5" w:rsidRDefault="001356F0" w:rsidP="007E6071"/>
    <w:p w14:paraId="136FC92A" w14:textId="77777777" w:rsidR="00492E2D" w:rsidRPr="00C2599F" w:rsidRDefault="00492E2D" w:rsidP="007E6071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604A74A2" w14:textId="21A3CE5A" w:rsidR="00ED1478" w:rsidRDefault="00431408" w:rsidP="007E6071">
      <w:r>
        <w:t>The catchment draining into Arbroath (West Links) bathing water extends to 44 km2. It varies from low-lying areas along the coast to low hills in the west. The catchment is predominantly rural (96%) with arable agriculture the major land use. There is also some beef and sheep farming in the area. Approximately 4% of the bathing water catchment is urban</w:t>
      </w:r>
      <w:r w:rsidR="00D16C5D">
        <w:t xml:space="preserve"> with Arbroath</w:t>
      </w:r>
      <w:r w:rsidR="00A727D0">
        <w:t xml:space="preserve"> </w:t>
      </w:r>
      <w:r w:rsidR="00ED1478">
        <w:t xml:space="preserve">being </w:t>
      </w:r>
      <w:r w:rsidR="00A727D0">
        <w:t>the main urban area</w:t>
      </w:r>
      <w:r w:rsidR="00D16C5D">
        <w:t xml:space="preserve">. </w:t>
      </w:r>
      <w:r>
        <w:t xml:space="preserve">There are also </w:t>
      </w:r>
      <w:r w:rsidR="00A727D0">
        <w:t xml:space="preserve">several </w:t>
      </w:r>
      <w:r>
        <w:t xml:space="preserve">small settlements within the catchment. </w:t>
      </w:r>
    </w:p>
    <w:p w14:paraId="182C8F99" w14:textId="77777777" w:rsidR="00ED1478" w:rsidRDefault="00ED1478" w:rsidP="007E6071"/>
    <w:p w14:paraId="3CB3375E" w14:textId="23694298" w:rsidR="00431408" w:rsidRDefault="00431408" w:rsidP="007E6071">
      <w:r>
        <w:t xml:space="preserve">The main rivers within the bathing water catchment are the Elliot Water, the Geordies Burn and </w:t>
      </w:r>
      <w:proofErr w:type="spellStart"/>
      <w:r>
        <w:t>Brothock</w:t>
      </w:r>
      <w:proofErr w:type="spellEnd"/>
      <w:r>
        <w:t xml:space="preserve"> Water.</w:t>
      </w:r>
    </w:p>
    <w:p w14:paraId="485135D2" w14:textId="77777777" w:rsidR="00431408" w:rsidRDefault="00431408" w:rsidP="007E6071"/>
    <w:p w14:paraId="4FFB66F9" w14:textId="1BD1D77C" w:rsidR="00403DFD" w:rsidRPr="00431408" w:rsidRDefault="00ED1478" w:rsidP="007E6071">
      <w:r>
        <w:t xml:space="preserve">Within the catchment is the </w:t>
      </w:r>
      <w:r w:rsidR="00431408">
        <w:t>Elliot Links Site of Special Scientific Interest (SSSI), designated for its sand dunes. The Strathmore/Fife area was designated as a Nitrate Vulnerable Zone in 2002.</w:t>
      </w:r>
      <w:r w:rsidR="00431408">
        <w:cr/>
      </w:r>
      <w:r w:rsidR="00403DFD">
        <w:br w:type="page"/>
      </w:r>
    </w:p>
    <w:p w14:paraId="114695C2" w14:textId="174E575B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180D64">
        <w:t>Arbroath (West Links)</w:t>
      </w:r>
      <w:r>
        <w:t xml:space="preserve"> bathing water</w:t>
      </w:r>
    </w:p>
    <w:p w14:paraId="5BEBEAD9" w14:textId="1211B3BA" w:rsidR="00470E9A" w:rsidRDefault="00C3780E" w:rsidP="00992749">
      <w:pPr>
        <w:ind w:right="-83"/>
        <w:jc w:val="center"/>
      </w:pPr>
      <w:r>
        <w:rPr>
          <w:noProof/>
        </w:rPr>
        <w:drawing>
          <wp:inline distT="0" distB="0" distL="0" distR="0" wp14:anchorId="4C28952D" wp14:editId="29F5CB22">
            <wp:extent cx="5709684" cy="8078570"/>
            <wp:effectExtent l="0" t="0" r="5715" b="0"/>
            <wp:docPr id="1791736317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736317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182" cy="811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704A73D9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180D64">
        <w:t>Arbroath (West Links)</w:t>
      </w:r>
      <w:r>
        <w:t xml:space="preserve"> bathing water</w:t>
      </w:r>
    </w:p>
    <w:p w14:paraId="43666F40" w14:textId="38519E7D" w:rsidR="00D14049" w:rsidRDefault="00C3780E" w:rsidP="00665C6F">
      <w:pPr>
        <w:ind w:right="-83"/>
        <w:jc w:val="center"/>
      </w:pPr>
      <w:r>
        <w:rPr>
          <w:noProof/>
        </w:rPr>
        <w:drawing>
          <wp:inline distT="0" distB="0" distL="0" distR="0" wp14:anchorId="2E39F52E" wp14:editId="5376C108">
            <wp:extent cx="5422605" cy="7672387"/>
            <wp:effectExtent l="0" t="0" r="6985" b="5080"/>
            <wp:docPr id="53988105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88105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313" cy="770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0812A2A2" w14:textId="77777777" w:rsidR="00D72D88" w:rsidRDefault="004A7014" w:rsidP="00D72D88">
      <w:hyperlink r:id="rId13">
        <w:r w:rsidR="00D72D88" w:rsidRPr="00D72D88">
          <w:rPr>
            <w:rStyle w:val="Hyperlink"/>
          </w:rPr>
          <w:t>Scottish Water</w:t>
        </w:r>
      </w:hyperlink>
      <w:r w:rsidR="00D72D88" w:rsidRPr="00D72D88">
        <w:t xml:space="preserve"> provides most </w:t>
      </w:r>
      <w:proofErr w:type="gramStart"/>
      <w:r w:rsidR="00D72D88" w:rsidRPr="00D72D88">
        <w:t>waste water</w:t>
      </w:r>
      <w:proofErr w:type="gramEnd"/>
      <w:r w:rsidR="00D72D88" w:rsidRPr="00D72D88">
        <w:t xml:space="preserve"> collection and treatment services in Scotland.</w:t>
      </w:r>
    </w:p>
    <w:p w14:paraId="12BCE0EE" w14:textId="77777777" w:rsidR="00D72D88" w:rsidRPr="00D72D88" w:rsidRDefault="00D72D88" w:rsidP="00D72D88"/>
    <w:p w14:paraId="1E56C59A" w14:textId="77777777" w:rsidR="00D72D88" w:rsidRDefault="00D72D88" w:rsidP="00D72D88">
      <w:r w:rsidRPr="00D72D88">
        <w:t>Sewage is treated at Hatton sewage treatment works. Inchcape pumping station provides storage for storm sewage storage.</w:t>
      </w:r>
    </w:p>
    <w:p w14:paraId="4DF5D766" w14:textId="18A573C3" w:rsidR="00D72D88" w:rsidRPr="00D72D88" w:rsidRDefault="00D72D88" w:rsidP="00D72D88">
      <w:r w:rsidRPr="00D72D88">
        <w:t xml:space="preserve"> </w:t>
      </w:r>
    </w:p>
    <w:p w14:paraId="6B5546E2" w14:textId="77777777" w:rsidR="00D72D88" w:rsidRPr="00D72D88" w:rsidRDefault="00D72D88" w:rsidP="00D72D88">
      <w:r w:rsidRPr="00D72D88">
        <w:t>There are combined sewage overflows and/or emergency overflows at four other smaller pumping stations in the area.</w:t>
      </w:r>
    </w:p>
    <w:p w14:paraId="1B5868C4" w14:textId="77777777" w:rsidR="00A93615" w:rsidRDefault="00A93615" w:rsidP="006D150F"/>
    <w:p w14:paraId="24F4B410" w14:textId="77777777" w:rsidR="00D72D88" w:rsidRPr="00E7524F" w:rsidRDefault="00D72D88" w:rsidP="006D150F"/>
    <w:p w14:paraId="606F17FB" w14:textId="74E66EE4" w:rsidR="00FA113D" w:rsidRDefault="00FA113D" w:rsidP="006D150F">
      <w:pPr>
        <w:pStyle w:val="Heading2"/>
        <w:spacing w:after="0" w:line="360" w:lineRule="auto"/>
        <w:ind w:left="-5"/>
      </w:pPr>
      <w:r>
        <w:t>Agriculture</w:t>
      </w:r>
    </w:p>
    <w:p w14:paraId="26B234B7" w14:textId="6AFBF728" w:rsidR="00AD629F" w:rsidRDefault="00A41C84" w:rsidP="006D150F">
      <w:r w:rsidRPr="003A3036">
        <w:t xml:space="preserve">There are no impacts from agriculture </w:t>
      </w:r>
      <w:r w:rsidR="003937FF" w:rsidRPr="003A3036">
        <w:t>affecting this bathing water.</w:t>
      </w:r>
    </w:p>
    <w:p w14:paraId="435D4503" w14:textId="77777777" w:rsidR="00D72D88" w:rsidRDefault="00D72D88" w:rsidP="006D150F"/>
    <w:p w14:paraId="723D24DE" w14:textId="77777777" w:rsidR="00A93615" w:rsidRPr="00E7524F" w:rsidRDefault="00A93615" w:rsidP="006D150F"/>
    <w:p w14:paraId="528E428C" w14:textId="2886C8C9" w:rsidR="00FB5B5B" w:rsidRDefault="00FB5B5B" w:rsidP="006D150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6D150F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6D150F">
      <w:pPr>
        <w:ind w:left="-5"/>
      </w:pPr>
    </w:p>
    <w:p w14:paraId="7E6F0444" w14:textId="77777777" w:rsidR="00FB5B5B" w:rsidRDefault="00FB5B5B" w:rsidP="006D150F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6D150F"/>
    <w:p w14:paraId="0892CD00" w14:textId="77777777" w:rsidR="00A93615" w:rsidRDefault="00A93615" w:rsidP="006D150F"/>
    <w:p w14:paraId="0DFF34FC" w14:textId="77777777" w:rsidR="00D84EBC" w:rsidRDefault="00D84EBC" w:rsidP="006D150F"/>
    <w:p w14:paraId="4BD9680C" w14:textId="77777777" w:rsidR="00D72D88" w:rsidRPr="0036561F" w:rsidRDefault="00D72D88" w:rsidP="006D150F"/>
    <w:p w14:paraId="57803B38" w14:textId="424B9717" w:rsidR="00FB5B5B" w:rsidRPr="006B3899" w:rsidRDefault="00FB5B5B" w:rsidP="006D150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lastRenderedPageBreak/>
        <w:t>Pollution incidents</w:t>
      </w:r>
    </w:p>
    <w:p w14:paraId="6D6CBD71" w14:textId="21579A5E" w:rsidR="00FB5B5B" w:rsidRPr="006E6045" w:rsidRDefault="00FB5B5B" w:rsidP="006D150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6D150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6D150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6D150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6D150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6D150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6D150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6D150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6D150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3E2A6EE1" w14:textId="77777777" w:rsidR="009B0B18" w:rsidRPr="006F6F22" w:rsidRDefault="009B0B18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4A7014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4A7014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4A7014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33A9D090" w:rsidR="00FB5B5B" w:rsidRDefault="004A7014" w:rsidP="00AD629F">
      <w:hyperlink r:id="rId18" w:history="1">
        <w:r w:rsidR="00085680" w:rsidRPr="001E6662">
          <w:rPr>
            <w:rStyle w:val="Hyperlink"/>
          </w:rPr>
          <w:t>Angus Council</w:t>
        </w:r>
      </w:hyperlink>
    </w:p>
    <w:p w14:paraId="2E5F9C20" w14:textId="77777777" w:rsidR="00085680" w:rsidRPr="009A6BBC" w:rsidRDefault="00085680" w:rsidP="00AD629F"/>
    <w:p w14:paraId="27A511EC" w14:textId="41463350" w:rsidR="00D72D88" w:rsidRDefault="00D72D88">
      <w:pPr>
        <w:spacing w:line="240" w:lineRule="auto"/>
        <w:rPr>
          <w:rFonts w:eastAsia="Times New Roman"/>
          <w:sz w:val="32"/>
          <w:szCs w:val="32"/>
        </w:rPr>
      </w:pPr>
    </w:p>
    <w:p w14:paraId="78DE86E7" w14:textId="65B3392B" w:rsidR="00333124" w:rsidRPr="008C1449" w:rsidRDefault="00333124" w:rsidP="006D150F">
      <w:pPr>
        <w:rPr>
          <w:rFonts w:eastAsia="Times New Roman"/>
          <w:sz w:val="32"/>
          <w:szCs w:val="32"/>
        </w:rPr>
      </w:pPr>
      <w:r w:rsidRPr="008C1449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8C1449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8C1449" w:rsidRDefault="00333124" w:rsidP="006D150F">
      <w:pPr>
        <w:pStyle w:val="BodyText1"/>
        <w:rPr>
          <w:color w:val="6E7571" w:themeColor="text2"/>
          <w:sz w:val="32"/>
          <w:szCs w:val="32"/>
          <w:u w:val="single"/>
        </w:rPr>
      </w:pPr>
      <w:r w:rsidRPr="008C1449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8C1449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07577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CDE0" w14:textId="77777777" w:rsidR="000F6502" w:rsidRDefault="000F6502" w:rsidP="00660C79">
      <w:pPr>
        <w:spacing w:line="240" w:lineRule="auto"/>
      </w:pPr>
      <w:r>
        <w:separator/>
      </w:r>
    </w:p>
  </w:endnote>
  <w:endnote w:type="continuationSeparator" w:id="0">
    <w:p w14:paraId="7FB45371" w14:textId="77777777" w:rsidR="000F6502" w:rsidRDefault="000F6502" w:rsidP="00660C79">
      <w:pPr>
        <w:spacing w:line="240" w:lineRule="auto"/>
      </w:pPr>
      <w:r>
        <w:continuationSeparator/>
      </w:r>
    </w:p>
  </w:endnote>
  <w:endnote w:type="continuationNotice" w:id="1">
    <w:p w14:paraId="3AD65B91" w14:textId="77777777" w:rsidR="000F6502" w:rsidRDefault="000F65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6F0BCF83" w:rsidR="00EC6A73" w:rsidRDefault="00075776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09D0" w14:textId="77777777" w:rsidR="000F6502" w:rsidRDefault="000F6502" w:rsidP="00660C79">
      <w:pPr>
        <w:spacing w:line="240" w:lineRule="auto"/>
      </w:pPr>
      <w:r>
        <w:separator/>
      </w:r>
    </w:p>
  </w:footnote>
  <w:footnote w:type="continuationSeparator" w:id="0">
    <w:p w14:paraId="5895D985" w14:textId="77777777" w:rsidR="000F6502" w:rsidRDefault="000F6502" w:rsidP="00660C79">
      <w:pPr>
        <w:spacing w:line="240" w:lineRule="auto"/>
      </w:pPr>
      <w:r>
        <w:continuationSeparator/>
      </w:r>
    </w:p>
  </w:footnote>
  <w:footnote w:type="continuationNotice" w:id="1">
    <w:p w14:paraId="69C16D9E" w14:textId="77777777" w:rsidR="000F6502" w:rsidRDefault="000F65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519C3DB5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B50DF2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B50DF2">
      <w:rPr>
        <w:color w:val="6E7571" w:themeColor="text2"/>
      </w:rPr>
      <w:t>Arbroath (West Links)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5776"/>
    <w:rsid w:val="00075AD5"/>
    <w:rsid w:val="00083309"/>
    <w:rsid w:val="00085680"/>
    <w:rsid w:val="000A74F0"/>
    <w:rsid w:val="000B5A3D"/>
    <w:rsid w:val="000B7559"/>
    <w:rsid w:val="000C0C1D"/>
    <w:rsid w:val="000E0D15"/>
    <w:rsid w:val="000F6502"/>
    <w:rsid w:val="00105F31"/>
    <w:rsid w:val="00117F37"/>
    <w:rsid w:val="0012582F"/>
    <w:rsid w:val="001356F0"/>
    <w:rsid w:val="001456CE"/>
    <w:rsid w:val="00145951"/>
    <w:rsid w:val="00180D64"/>
    <w:rsid w:val="00184569"/>
    <w:rsid w:val="00187136"/>
    <w:rsid w:val="00194683"/>
    <w:rsid w:val="001D49D6"/>
    <w:rsid w:val="001E4DA2"/>
    <w:rsid w:val="001E4E9F"/>
    <w:rsid w:val="001E63AB"/>
    <w:rsid w:val="001E6662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52E59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30096D"/>
    <w:rsid w:val="00316D6B"/>
    <w:rsid w:val="00317618"/>
    <w:rsid w:val="00333124"/>
    <w:rsid w:val="0036561F"/>
    <w:rsid w:val="003813A7"/>
    <w:rsid w:val="00387CD5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73BC"/>
    <w:rsid w:val="004133B7"/>
    <w:rsid w:val="004260FD"/>
    <w:rsid w:val="00431408"/>
    <w:rsid w:val="00436D3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A7014"/>
    <w:rsid w:val="004B79BB"/>
    <w:rsid w:val="004C702E"/>
    <w:rsid w:val="004E287D"/>
    <w:rsid w:val="004E2914"/>
    <w:rsid w:val="004E607F"/>
    <w:rsid w:val="004F045D"/>
    <w:rsid w:val="004F2EDD"/>
    <w:rsid w:val="0050038E"/>
    <w:rsid w:val="00510FF0"/>
    <w:rsid w:val="00514F18"/>
    <w:rsid w:val="00530745"/>
    <w:rsid w:val="0054375E"/>
    <w:rsid w:val="00550E56"/>
    <w:rsid w:val="00551989"/>
    <w:rsid w:val="005621AC"/>
    <w:rsid w:val="00577450"/>
    <w:rsid w:val="00587EA6"/>
    <w:rsid w:val="005946EF"/>
    <w:rsid w:val="00595E1A"/>
    <w:rsid w:val="005A355E"/>
    <w:rsid w:val="005B44C0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65C6F"/>
    <w:rsid w:val="00684F5A"/>
    <w:rsid w:val="00695636"/>
    <w:rsid w:val="006A3556"/>
    <w:rsid w:val="006A7E62"/>
    <w:rsid w:val="006B1D90"/>
    <w:rsid w:val="006B3899"/>
    <w:rsid w:val="006D150F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948BC"/>
    <w:rsid w:val="007A0FC7"/>
    <w:rsid w:val="007C3F12"/>
    <w:rsid w:val="007D0A51"/>
    <w:rsid w:val="007D0C25"/>
    <w:rsid w:val="007D441B"/>
    <w:rsid w:val="007D54FE"/>
    <w:rsid w:val="007E6071"/>
    <w:rsid w:val="007F7DD9"/>
    <w:rsid w:val="00801105"/>
    <w:rsid w:val="0082180C"/>
    <w:rsid w:val="00825B34"/>
    <w:rsid w:val="00861B46"/>
    <w:rsid w:val="008962A7"/>
    <w:rsid w:val="008A31F2"/>
    <w:rsid w:val="008B49FC"/>
    <w:rsid w:val="008B5E34"/>
    <w:rsid w:val="008C1449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82DCD"/>
    <w:rsid w:val="00991845"/>
    <w:rsid w:val="00992749"/>
    <w:rsid w:val="009A240D"/>
    <w:rsid w:val="009B0B18"/>
    <w:rsid w:val="009C4A0A"/>
    <w:rsid w:val="009D1766"/>
    <w:rsid w:val="009D253A"/>
    <w:rsid w:val="009F07D6"/>
    <w:rsid w:val="009F0FB4"/>
    <w:rsid w:val="00A01B8C"/>
    <w:rsid w:val="00A21941"/>
    <w:rsid w:val="00A235EE"/>
    <w:rsid w:val="00A339A1"/>
    <w:rsid w:val="00A3551C"/>
    <w:rsid w:val="00A357A3"/>
    <w:rsid w:val="00A41C84"/>
    <w:rsid w:val="00A727D0"/>
    <w:rsid w:val="00A845AF"/>
    <w:rsid w:val="00A854F2"/>
    <w:rsid w:val="00A9349C"/>
    <w:rsid w:val="00A93615"/>
    <w:rsid w:val="00AB3E95"/>
    <w:rsid w:val="00AC2C46"/>
    <w:rsid w:val="00AC4BD1"/>
    <w:rsid w:val="00AD629F"/>
    <w:rsid w:val="00AE068C"/>
    <w:rsid w:val="00B12074"/>
    <w:rsid w:val="00B2354E"/>
    <w:rsid w:val="00B2762F"/>
    <w:rsid w:val="00B364A3"/>
    <w:rsid w:val="00B46E48"/>
    <w:rsid w:val="00B507E5"/>
    <w:rsid w:val="00B50DF2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A771D"/>
    <w:rsid w:val="00BB11C0"/>
    <w:rsid w:val="00BC4010"/>
    <w:rsid w:val="00BC71FE"/>
    <w:rsid w:val="00BE2613"/>
    <w:rsid w:val="00C2599F"/>
    <w:rsid w:val="00C3780E"/>
    <w:rsid w:val="00C50030"/>
    <w:rsid w:val="00C50F66"/>
    <w:rsid w:val="00C569B9"/>
    <w:rsid w:val="00C76C57"/>
    <w:rsid w:val="00C77C2A"/>
    <w:rsid w:val="00C77FDB"/>
    <w:rsid w:val="00C96092"/>
    <w:rsid w:val="00CC1463"/>
    <w:rsid w:val="00CD6AC0"/>
    <w:rsid w:val="00CE03CD"/>
    <w:rsid w:val="00CF3CFF"/>
    <w:rsid w:val="00CF7EFB"/>
    <w:rsid w:val="00D008C2"/>
    <w:rsid w:val="00D03ECC"/>
    <w:rsid w:val="00D14049"/>
    <w:rsid w:val="00D16C5D"/>
    <w:rsid w:val="00D30573"/>
    <w:rsid w:val="00D35448"/>
    <w:rsid w:val="00D53D6C"/>
    <w:rsid w:val="00D72D88"/>
    <w:rsid w:val="00D776C3"/>
    <w:rsid w:val="00D8065C"/>
    <w:rsid w:val="00D8154F"/>
    <w:rsid w:val="00D84EBC"/>
    <w:rsid w:val="00D9034D"/>
    <w:rsid w:val="00D9406A"/>
    <w:rsid w:val="00D976BC"/>
    <w:rsid w:val="00DA7183"/>
    <w:rsid w:val="00DD7170"/>
    <w:rsid w:val="00DE1ED7"/>
    <w:rsid w:val="00DF0877"/>
    <w:rsid w:val="00E11A56"/>
    <w:rsid w:val="00E16B64"/>
    <w:rsid w:val="00E379CB"/>
    <w:rsid w:val="00E52169"/>
    <w:rsid w:val="00E6172D"/>
    <w:rsid w:val="00E67C75"/>
    <w:rsid w:val="00E7524F"/>
    <w:rsid w:val="00E75C7C"/>
    <w:rsid w:val="00EC6A73"/>
    <w:rsid w:val="00ED1478"/>
    <w:rsid w:val="00F07048"/>
    <w:rsid w:val="00F07F36"/>
    <w:rsid w:val="00F1598F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angus.gov.uk/contact_the_counci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C9358-1C2B-4608-B65B-9734343E4680}">
  <ds:schemaRefs>
    <ds:schemaRef ds:uri="http://schemas.microsoft.com/office/2006/documentManagement/types"/>
    <ds:schemaRef ds:uri="http://purl.org/dc/elements/1.1/"/>
    <ds:schemaRef ds:uri="http://www.w3.org/XML/1998/namespace"/>
    <ds:schemaRef ds:uri="40c94b42-d2ee-4825-8c24-8ec1de57d16b"/>
    <ds:schemaRef ds:uri="http://schemas.microsoft.com/office/2006/metadata/properties"/>
    <ds:schemaRef ds:uri="31e71cbe-88ca-4308-8a3f-9a324ed9060e"/>
    <ds:schemaRef ds:uri="http://schemas.microsoft.com/office/infopath/2007/PartnerControls"/>
    <ds:schemaRef ds:uri="http://schemas.openxmlformats.org/package/2006/metadata/core-properties"/>
    <ds:schemaRef ds:uri="6817a18b-ca13-4b62-8bc4-ed31bbcf9b8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E9B3D-E8CF-482E-A218-5957E9AA2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28</TotalTime>
  <Pages>7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38</cp:revision>
  <cp:lastPrinted>2023-03-23T21:44:00Z</cp:lastPrinted>
  <dcterms:created xsi:type="dcterms:W3CDTF">2024-03-28T16:05:00Z</dcterms:created>
  <dcterms:modified xsi:type="dcterms:W3CDTF">2024-05-24T11:36:00Z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